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E2" w:rsidRDefault="002D08E2" w:rsidP="002D08E2">
      <w:r>
        <w:rPr>
          <w:rFonts w:hint="eastAsia"/>
        </w:rPr>
        <w:t>（様式－７）</w:t>
      </w:r>
    </w:p>
    <w:tbl>
      <w:tblPr>
        <w:tblStyle w:val="aa"/>
        <w:tblW w:w="0" w:type="auto"/>
        <w:tblLook w:val="04A0" w:firstRow="1" w:lastRow="0" w:firstColumn="1" w:lastColumn="0" w:noHBand="0" w:noVBand="1"/>
      </w:tblPr>
      <w:tblGrid>
        <w:gridCol w:w="1384"/>
        <w:gridCol w:w="8451"/>
      </w:tblGrid>
      <w:tr w:rsidR="004D38C1" w:rsidTr="004D38C1">
        <w:tc>
          <w:tcPr>
            <w:tcW w:w="1384" w:type="dxa"/>
            <w:vAlign w:val="center"/>
          </w:tcPr>
          <w:p w:rsidR="004D38C1" w:rsidRDefault="004D38C1" w:rsidP="004D38C1">
            <w:pPr>
              <w:jc w:val="center"/>
            </w:pPr>
            <w:r>
              <w:rPr>
                <w:rFonts w:hint="eastAsia"/>
              </w:rPr>
              <w:t>事業者名</w:t>
            </w:r>
          </w:p>
        </w:tc>
        <w:tc>
          <w:tcPr>
            <w:tcW w:w="8451" w:type="dxa"/>
          </w:tcPr>
          <w:p w:rsidR="004D38C1" w:rsidRDefault="004D38C1" w:rsidP="005D6322"/>
        </w:tc>
      </w:tr>
    </w:tbl>
    <w:p w:rsidR="002D08E2" w:rsidRDefault="004D38C1" w:rsidP="007B1F52">
      <w:pPr>
        <w:spacing w:beforeLines="50" w:before="180"/>
      </w:pPr>
      <w:r>
        <w:rPr>
          <w:rFonts w:hint="eastAsia"/>
        </w:rPr>
        <w:t>業務実施方針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5"/>
      </w:tblGrid>
      <w:tr w:rsidR="002D08E2" w:rsidTr="00C50087">
        <w:trPr>
          <w:trHeight w:val="502"/>
        </w:trPr>
        <w:tc>
          <w:tcPr>
            <w:tcW w:w="5000" w:type="pct"/>
            <w:vAlign w:val="center"/>
          </w:tcPr>
          <w:p w:rsidR="002D08E2" w:rsidRDefault="002D08E2" w:rsidP="00C06EEF">
            <w:r>
              <w:rPr>
                <w:rFonts w:hint="eastAsia"/>
              </w:rPr>
              <w:t>１）</w:t>
            </w:r>
            <w:r w:rsidR="00C06EEF" w:rsidRPr="00586290">
              <w:rPr>
                <w:rFonts w:hint="eastAsia"/>
              </w:rPr>
              <w:t>各務原市</w:t>
            </w:r>
            <w:r w:rsidRPr="00586290">
              <w:rPr>
                <w:rFonts w:hint="eastAsia"/>
              </w:rPr>
              <w:t>に</w:t>
            </w:r>
            <w:r>
              <w:rPr>
                <w:rFonts w:hint="eastAsia"/>
              </w:rPr>
              <w:t>おける地価動向、不動産市況等の地域動向の把握について</w:t>
            </w:r>
          </w:p>
        </w:tc>
      </w:tr>
      <w:tr w:rsidR="002D08E2" w:rsidTr="004D38C1">
        <w:trPr>
          <w:trHeight w:val="11112"/>
        </w:trPr>
        <w:tc>
          <w:tcPr>
            <w:tcW w:w="5000" w:type="pct"/>
          </w:tcPr>
          <w:p w:rsidR="002D08E2" w:rsidRPr="004D38C1" w:rsidRDefault="002D08E2" w:rsidP="00C50087"/>
        </w:tc>
      </w:tr>
    </w:tbl>
    <w:p w:rsidR="002D08E2" w:rsidRDefault="002D08E2" w:rsidP="002D08E2">
      <w:r>
        <w:rPr>
          <w:rFonts w:hint="eastAsia"/>
        </w:rPr>
        <w:lastRenderedPageBreak/>
        <w:t>（様式－８）</w:t>
      </w:r>
    </w:p>
    <w:tbl>
      <w:tblPr>
        <w:tblStyle w:val="aa"/>
        <w:tblW w:w="0" w:type="auto"/>
        <w:tblLook w:val="04A0" w:firstRow="1" w:lastRow="0" w:firstColumn="1" w:lastColumn="0" w:noHBand="0" w:noVBand="1"/>
      </w:tblPr>
      <w:tblGrid>
        <w:gridCol w:w="1384"/>
        <w:gridCol w:w="8451"/>
      </w:tblGrid>
      <w:tr w:rsidR="004D38C1" w:rsidTr="004D38C1">
        <w:tc>
          <w:tcPr>
            <w:tcW w:w="1384" w:type="dxa"/>
            <w:vAlign w:val="center"/>
          </w:tcPr>
          <w:p w:rsidR="004D38C1" w:rsidRDefault="004D38C1" w:rsidP="004D38C1">
            <w:pPr>
              <w:jc w:val="center"/>
            </w:pPr>
            <w:r>
              <w:rPr>
                <w:rFonts w:hint="eastAsia"/>
              </w:rPr>
              <w:t>事業者名</w:t>
            </w:r>
          </w:p>
        </w:tc>
        <w:tc>
          <w:tcPr>
            <w:tcW w:w="8451" w:type="dxa"/>
          </w:tcPr>
          <w:p w:rsidR="004D38C1" w:rsidRDefault="004D38C1" w:rsidP="005D6322"/>
        </w:tc>
      </w:tr>
    </w:tbl>
    <w:p w:rsidR="004D38C1" w:rsidRDefault="004D38C1" w:rsidP="007B1F52">
      <w:pPr>
        <w:spacing w:beforeLines="50" w:before="180"/>
      </w:pPr>
      <w:r>
        <w:rPr>
          <w:rFonts w:hint="eastAsia"/>
        </w:rPr>
        <w:t>業務実施方針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5"/>
      </w:tblGrid>
      <w:tr w:rsidR="002D08E2" w:rsidTr="00C50087">
        <w:trPr>
          <w:trHeight w:val="502"/>
        </w:trPr>
        <w:tc>
          <w:tcPr>
            <w:tcW w:w="5000" w:type="pct"/>
            <w:vAlign w:val="center"/>
          </w:tcPr>
          <w:p w:rsidR="002D08E2" w:rsidRDefault="002D08E2" w:rsidP="00C50087">
            <w:r>
              <w:rPr>
                <w:rFonts w:hint="eastAsia"/>
              </w:rPr>
              <w:t>２）</w:t>
            </w:r>
            <w:r w:rsidR="00075329" w:rsidRPr="00075329">
              <w:rPr>
                <w:rFonts w:hint="eastAsia"/>
              </w:rPr>
              <w:t>鑑定実績が希薄な評価対象地域を鑑定する場合の手法について</w:t>
            </w:r>
          </w:p>
        </w:tc>
      </w:tr>
      <w:tr w:rsidR="002D08E2" w:rsidTr="004D38C1">
        <w:trPr>
          <w:trHeight w:val="10772"/>
        </w:trPr>
        <w:tc>
          <w:tcPr>
            <w:tcW w:w="5000" w:type="pct"/>
          </w:tcPr>
          <w:p w:rsidR="004C1408" w:rsidRPr="004D38C1" w:rsidRDefault="004C1408" w:rsidP="00075329"/>
        </w:tc>
      </w:tr>
    </w:tbl>
    <w:p w:rsidR="004D38C1" w:rsidRDefault="004D38C1" w:rsidP="00114816"/>
    <w:p w:rsidR="00114816" w:rsidRDefault="00114816" w:rsidP="00114816">
      <w:r>
        <w:rPr>
          <w:rFonts w:hint="eastAsia"/>
        </w:rPr>
        <w:lastRenderedPageBreak/>
        <w:t>（様式－９）</w:t>
      </w:r>
    </w:p>
    <w:tbl>
      <w:tblPr>
        <w:tblStyle w:val="aa"/>
        <w:tblW w:w="0" w:type="auto"/>
        <w:tblLook w:val="04A0" w:firstRow="1" w:lastRow="0" w:firstColumn="1" w:lastColumn="0" w:noHBand="0" w:noVBand="1"/>
      </w:tblPr>
      <w:tblGrid>
        <w:gridCol w:w="1384"/>
        <w:gridCol w:w="8451"/>
      </w:tblGrid>
      <w:tr w:rsidR="004D38C1" w:rsidTr="004D38C1">
        <w:tc>
          <w:tcPr>
            <w:tcW w:w="1384" w:type="dxa"/>
            <w:vAlign w:val="center"/>
          </w:tcPr>
          <w:p w:rsidR="004D38C1" w:rsidRDefault="004D38C1" w:rsidP="004D38C1">
            <w:pPr>
              <w:jc w:val="center"/>
            </w:pPr>
            <w:r>
              <w:rPr>
                <w:rFonts w:hint="eastAsia"/>
              </w:rPr>
              <w:t>事業者名</w:t>
            </w:r>
          </w:p>
        </w:tc>
        <w:tc>
          <w:tcPr>
            <w:tcW w:w="8451" w:type="dxa"/>
          </w:tcPr>
          <w:p w:rsidR="004D38C1" w:rsidRDefault="004D38C1" w:rsidP="005D6322"/>
        </w:tc>
      </w:tr>
    </w:tbl>
    <w:p w:rsidR="00114816" w:rsidRDefault="004D38C1" w:rsidP="007B1F52">
      <w:pPr>
        <w:spacing w:beforeLines="50" w:before="180"/>
      </w:pPr>
      <w:r>
        <w:rPr>
          <w:rFonts w:hint="eastAsia"/>
        </w:rPr>
        <w:t>業務実施方針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5"/>
      </w:tblGrid>
      <w:tr w:rsidR="00114816" w:rsidTr="00DA407C">
        <w:trPr>
          <w:trHeight w:val="502"/>
        </w:trPr>
        <w:tc>
          <w:tcPr>
            <w:tcW w:w="5000" w:type="pct"/>
            <w:vAlign w:val="center"/>
          </w:tcPr>
          <w:p w:rsidR="00114816" w:rsidRDefault="00FE5F6E" w:rsidP="00DA407C">
            <w:r>
              <w:rPr>
                <w:rFonts w:hint="eastAsia"/>
              </w:rPr>
              <w:t>３）</w:t>
            </w:r>
            <w:r w:rsidRPr="00140952">
              <w:rPr>
                <w:rFonts w:hint="eastAsia"/>
              </w:rPr>
              <w:t>公共用地の取得に係る鑑定評価における特有の特殊案件に対する留意点について</w:t>
            </w:r>
          </w:p>
        </w:tc>
      </w:tr>
      <w:tr w:rsidR="00114816" w:rsidTr="004D38C1">
        <w:trPr>
          <w:trHeight w:val="11055"/>
        </w:trPr>
        <w:tc>
          <w:tcPr>
            <w:tcW w:w="5000" w:type="pct"/>
          </w:tcPr>
          <w:p w:rsidR="00114816" w:rsidRPr="004D38C1" w:rsidRDefault="00114816" w:rsidP="00DA407C"/>
        </w:tc>
      </w:tr>
    </w:tbl>
    <w:p w:rsidR="00114816" w:rsidRDefault="00114816" w:rsidP="00114816">
      <w:r>
        <w:rPr>
          <w:rFonts w:hint="eastAsia"/>
        </w:rPr>
        <w:lastRenderedPageBreak/>
        <w:t>（様式－１０）</w:t>
      </w:r>
    </w:p>
    <w:tbl>
      <w:tblPr>
        <w:tblStyle w:val="aa"/>
        <w:tblW w:w="0" w:type="auto"/>
        <w:tblLook w:val="04A0" w:firstRow="1" w:lastRow="0" w:firstColumn="1" w:lastColumn="0" w:noHBand="0" w:noVBand="1"/>
      </w:tblPr>
      <w:tblGrid>
        <w:gridCol w:w="1384"/>
        <w:gridCol w:w="8451"/>
      </w:tblGrid>
      <w:tr w:rsidR="004D38C1" w:rsidTr="004D38C1">
        <w:tc>
          <w:tcPr>
            <w:tcW w:w="1384" w:type="dxa"/>
            <w:vAlign w:val="center"/>
          </w:tcPr>
          <w:p w:rsidR="004D38C1" w:rsidRDefault="004D38C1" w:rsidP="004D38C1">
            <w:pPr>
              <w:jc w:val="center"/>
            </w:pPr>
            <w:r>
              <w:rPr>
                <w:rFonts w:hint="eastAsia"/>
              </w:rPr>
              <w:t>事業者名</w:t>
            </w:r>
          </w:p>
        </w:tc>
        <w:tc>
          <w:tcPr>
            <w:tcW w:w="8451" w:type="dxa"/>
          </w:tcPr>
          <w:p w:rsidR="004D38C1" w:rsidRDefault="004D38C1" w:rsidP="005D6322"/>
        </w:tc>
      </w:tr>
    </w:tbl>
    <w:p w:rsidR="00114816" w:rsidRDefault="00520271" w:rsidP="007B1F52">
      <w:pPr>
        <w:spacing w:beforeLines="50" w:before="180"/>
      </w:pPr>
      <w:bookmarkStart w:id="0" w:name="_GoBack"/>
      <w:bookmarkEnd w:id="0"/>
      <w:r>
        <w:rPr>
          <w:rFonts w:hint="eastAsia"/>
        </w:rPr>
        <w:t>業務実施方針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5"/>
      </w:tblGrid>
      <w:tr w:rsidR="00114816" w:rsidTr="00DA407C">
        <w:trPr>
          <w:trHeight w:val="502"/>
        </w:trPr>
        <w:tc>
          <w:tcPr>
            <w:tcW w:w="5000" w:type="pct"/>
            <w:vAlign w:val="center"/>
          </w:tcPr>
          <w:p w:rsidR="00114816" w:rsidRDefault="00114816" w:rsidP="00114816">
            <w:r>
              <w:rPr>
                <w:rFonts w:hint="eastAsia"/>
              </w:rPr>
              <w:t>４）</w:t>
            </w:r>
            <w:r w:rsidRPr="00114816">
              <w:rPr>
                <w:rFonts w:hint="eastAsia"/>
              </w:rPr>
              <w:t>適正な鑑定評価を求めるために用いる鑑定手法について</w:t>
            </w:r>
          </w:p>
        </w:tc>
      </w:tr>
      <w:tr w:rsidR="00114816" w:rsidTr="003025BF">
        <w:trPr>
          <w:trHeight w:val="11060"/>
        </w:trPr>
        <w:tc>
          <w:tcPr>
            <w:tcW w:w="5000" w:type="pct"/>
          </w:tcPr>
          <w:p w:rsidR="00114816" w:rsidRDefault="00114816" w:rsidP="00114816">
            <w:pPr>
              <w:pStyle w:val="a7"/>
              <w:numPr>
                <w:ilvl w:val="0"/>
                <w:numId w:val="3"/>
              </w:numPr>
              <w:ind w:leftChars="0"/>
            </w:pPr>
            <w:r>
              <w:rPr>
                <w:rFonts w:hint="eastAsia"/>
              </w:rPr>
              <w:t>取引事例の収集・選択手法及び補正に関する着眼点</w:t>
            </w:r>
          </w:p>
          <w:p w:rsidR="00114816" w:rsidRDefault="00114816" w:rsidP="00114816"/>
          <w:p w:rsidR="00114816" w:rsidRDefault="00114816" w:rsidP="00114816"/>
          <w:p w:rsidR="00114816" w:rsidRDefault="00114816" w:rsidP="00114816"/>
          <w:p w:rsidR="00114816" w:rsidRDefault="00114816" w:rsidP="00114816"/>
          <w:p w:rsidR="00114816" w:rsidRDefault="00114816" w:rsidP="00114816">
            <w:r>
              <w:rPr>
                <w:rFonts w:hint="eastAsia"/>
              </w:rPr>
              <w:t>②</w:t>
            </w:r>
            <w:r>
              <w:rPr>
                <w:rFonts w:hint="eastAsia"/>
              </w:rPr>
              <w:t xml:space="preserve"> </w:t>
            </w:r>
            <w:r>
              <w:rPr>
                <w:rFonts w:hint="eastAsia"/>
              </w:rPr>
              <w:t>鑑定評価結果の検証・照査等</w:t>
            </w:r>
          </w:p>
        </w:tc>
      </w:tr>
    </w:tbl>
    <w:p w:rsidR="00114816" w:rsidRPr="003025BF" w:rsidRDefault="00114816" w:rsidP="004D38C1">
      <w:pPr>
        <w:rPr>
          <w:vanish/>
        </w:rPr>
      </w:pPr>
    </w:p>
    <w:sectPr w:rsidR="00114816" w:rsidRPr="003025BF" w:rsidSect="004D38C1">
      <w:pgSz w:w="11906" w:h="16838"/>
      <w:pgMar w:top="1985" w:right="85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00E" w:rsidRDefault="001D000E" w:rsidP="001D000E">
      <w:r>
        <w:separator/>
      </w:r>
    </w:p>
  </w:endnote>
  <w:endnote w:type="continuationSeparator" w:id="0">
    <w:p w:rsidR="001D000E" w:rsidRDefault="001D000E" w:rsidP="001D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00E" w:rsidRDefault="001D000E" w:rsidP="001D000E">
      <w:r>
        <w:separator/>
      </w:r>
    </w:p>
  </w:footnote>
  <w:footnote w:type="continuationSeparator" w:id="0">
    <w:p w:rsidR="001D000E" w:rsidRDefault="001D000E" w:rsidP="001D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1040C"/>
    <w:multiLevelType w:val="hybridMultilevel"/>
    <w:tmpl w:val="CBF65A08"/>
    <w:lvl w:ilvl="0" w:tplc="9F02B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78692F"/>
    <w:multiLevelType w:val="hybridMultilevel"/>
    <w:tmpl w:val="84F08546"/>
    <w:lvl w:ilvl="0" w:tplc="D21E7CC2">
      <w:start w:val="1"/>
      <w:numFmt w:val="decimalEnclosedCircle"/>
      <w:lvlText w:val="%1"/>
      <w:lvlJc w:val="left"/>
      <w:pPr>
        <w:ind w:left="3338" w:hanging="360"/>
      </w:pPr>
      <w:rPr>
        <w:rFonts w:hint="default"/>
      </w:rPr>
    </w:lvl>
    <w:lvl w:ilvl="1" w:tplc="04090017" w:tentative="1">
      <w:start w:val="1"/>
      <w:numFmt w:val="aiueoFullWidth"/>
      <w:lvlText w:val="(%2)"/>
      <w:lvlJc w:val="left"/>
      <w:pPr>
        <w:ind w:left="3818" w:hanging="420"/>
      </w:pPr>
    </w:lvl>
    <w:lvl w:ilvl="2" w:tplc="04090011" w:tentative="1">
      <w:start w:val="1"/>
      <w:numFmt w:val="decimalEnclosedCircle"/>
      <w:lvlText w:val="%3"/>
      <w:lvlJc w:val="left"/>
      <w:pPr>
        <w:ind w:left="4238" w:hanging="420"/>
      </w:pPr>
    </w:lvl>
    <w:lvl w:ilvl="3" w:tplc="0409000F" w:tentative="1">
      <w:start w:val="1"/>
      <w:numFmt w:val="decimal"/>
      <w:lvlText w:val="%4."/>
      <w:lvlJc w:val="left"/>
      <w:pPr>
        <w:ind w:left="4658" w:hanging="420"/>
      </w:pPr>
    </w:lvl>
    <w:lvl w:ilvl="4" w:tplc="04090017" w:tentative="1">
      <w:start w:val="1"/>
      <w:numFmt w:val="aiueoFullWidth"/>
      <w:lvlText w:val="(%5)"/>
      <w:lvlJc w:val="left"/>
      <w:pPr>
        <w:ind w:left="5078" w:hanging="420"/>
      </w:pPr>
    </w:lvl>
    <w:lvl w:ilvl="5" w:tplc="04090011" w:tentative="1">
      <w:start w:val="1"/>
      <w:numFmt w:val="decimalEnclosedCircle"/>
      <w:lvlText w:val="%6"/>
      <w:lvlJc w:val="left"/>
      <w:pPr>
        <w:ind w:left="5498" w:hanging="420"/>
      </w:pPr>
    </w:lvl>
    <w:lvl w:ilvl="6" w:tplc="0409000F" w:tentative="1">
      <w:start w:val="1"/>
      <w:numFmt w:val="decimal"/>
      <w:lvlText w:val="%7."/>
      <w:lvlJc w:val="left"/>
      <w:pPr>
        <w:ind w:left="5918" w:hanging="420"/>
      </w:pPr>
    </w:lvl>
    <w:lvl w:ilvl="7" w:tplc="04090017" w:tentative="1">
      <w:start w:val="1"/>
      <w:numFmt w:val="aiueoFullWidth"/>
      <w:lvlText w:val="(%8)"/>
      <w:lvlJc w:val="left"/>
      <w:pPr>
        <w:ind w:left="6338" w:hanging="420"/>
      </w:pPr>
    </w:lvl>
    <w:lvl w:ilvl="8" w:tplc="04090011" w:tentative="1">
      <w:start w:val="1"/>
      <w:numFmt w:val="decimalEnclosedCircle"/>
      <w:lvlText w:val="%9"/>
      <w:lvlJc w:val="left"/>
      <w:pPr>
        <w:ind w:left="6758" w:hanging="420"/>
      </w:pPr>
    </w:lvl>
  </w:abstractNum>
  <w:abstractNum w:abstractNumId="2" w15:restartNumberingAfterBreak="0">
    <w:nsid w:val="77E136D8"/>
    <w:multiLevelType w:val="hybridMultilevel"/>
    <w:tmpl w:val="BDB8D1A4"/>
    <w:lvl w:ilvl="0" w:tplc="C5A84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F5"/>
    <w:rsid w:val="00075329"/>
    <w:rsid w:val="000C0F6C"/>
    <w:rsid w:val="00114816"/>
    <w:rsid w:val="00164027"/>
    <w:rsid w:val="001A32BB"/>
    <w:rsid w:val="001D000E"/>
    <w:rsid w:val="001E69AC"/>
    <w:rsid w:val="002D08E2"/>
    <w:rsid w:val="003025BF"/>
    <w:rsid w:val="00306557"/>
    <w:rsid w:val="003718EB"/>
    <w:rsid w:val="003751FC"/>
    <w:rsid w:val="00495A71"/>
    <w:rsid w:val="004C1408"/>
    <w:rsid w:val="004D38C1"/>
    <w:rsid w:val="00520271"/>
    <w:rsid w:val="00586290"/>
    <w:rsid w:val="00587046"/>
    <w:rsid w:val="005A2178"/>
    <w:rsid w:val="005B19F7"/>
    <w:rsid w:val="005F3C5D"/>
    <w:rsid w:val="00734D9C"/>
    <w:rsid w:val="0078045D"/>
    <w:rsid w:val="007951F5"/>
    <w:rsid w:val="007B1F52"/>
    <w:rsid w:val="008647B7"/>
    <w:rsid w:val="009642D0"/>
    <w:rsid w:val="009F1C01"/>
    <w:rsid w:val="00A33649"/>
    <w:rsid w:val="00A50C2D"/>
    <w:rsid w:val="00AD30E0"/>
    <w:rsid w:val="00B36B86"/>
    <w:rsid w:val="00B61B62"/>
    <w:rsid w:val="00C06EEF"/>
    <w:rsid w:val="00C84CC3"/>
    <w:rsid w:val="00D053A7"/>
    <w:rsid w:val="00DC3323"/>
    <w:rsid w:val="00E51E92"/>
    <w:rsid w:val="00E95553"/>
    <w:rsid w:val="00F53001"/>
    <w:rsid w:val="00FE5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8EDA6C6"/>
  <w15:docId w15:val="{69F937B5-F336-4D4C-A19A-40F12FF4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8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00E"/>
    <w:pPr>
      <w:tabs>
        <w:tab w:val="center" w:pos="4252"/>
        <w:tab w:val="right" w:pos="8504"/>
      </w:tabs>
      <w:snapToGrid w:val="0"/>
    </w:pPr>
  </w:style>
  <w:style w:type="character" w:customStyle="1" w:styleId="a4">
    <w:name w:val="ヘッダー (文字)"/>
    <w:basedOn w:val="a0"/>
    <w:link w:val="a3"/>
    <w:uiPriority w:val="99"/>
    <w:rsid w:val="001D000E"/>
  </w:style>
  <w:style w:type="paragraph" w:styleId="a5">
    <w:name w:val="footer"/>
    <w:basedOn w:val="a"/>
    <w:link w:val="a6"/>
    <w:uiPriority w:val="99"/>
    <w:unhideWhenUsed/>
    <w:rsid w:val="001D000E"/>
    <w:pPr>
      <w:tabs>
        <w:tab w:val="center" w:pos="4252"/>
        <w:tab w:val="right" w:pos="8504"/>
      </w:tabs>
      <w:snapToGrid w:val="0"/>
    </w:pPr>
  </w:style>
  <w:style w:type="character" w:customStyle="1" w:styleId="a6">
    <w:name w:val="フッター (文字)"/>
    <w:basedOn w:val="a0"/>
    <w:link w:val="a5"/>
    <w:uiPriority w:val="99"/>
    <w:rsid w:val="001D000E"/>
  </w:style>
  <w:style w:type="paragraph" w:styleId="a7">
    <w:name w:val="List Paragraph"/>
    <w:basedOn w:val="a"/>
    <w:uiPriority w:val="34"/>
    <w:qFormat/>
    <w:rsid w:val="001D000E"/>
    <w:pPr>
      <w:ind w:leftChars="400" w:left="840"/>
    </w:pPr>
  </w:style>
  <w:style w:type="paragraph" w:styleId="a8">
    <w:name w:val="Balloon Text"/>
    <w:basedOn w:val="a"/>
    <w:link w:val="a9"/>
    <w:uiPriority w:val="99"/>
    <w:semiHidden/>
    <w:unhideWhenUsed/>
    <w:rsid w:val="005870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7046"/>
    <w:rPr>
      <w:rFonts w:asciiTheme="majorHAnsi" w:eastAsiaTheme="majorEastAsia" w:hAnsiTheme="majorHAnsi" w:cstheme="majorBidi"/>
      <w:sz w:val="18"/>
      <w:szCs w:val="18"/>
    </w:rPr>
  </w:style>
  <w:style w:type="table" w:styleId="aa">
    <w:name w:val="Table Grid"/>
    <w:basedOn w:val="a1"/>
    <w:uiPriority w:val="59"/>
    <w:rsid w:val="004D3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15FB8-2699-43A6-A9DF-0ACAB65A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4</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各務原市役所</dc:creator>
  <cp:lastModifiedBy>各務原市役所</cp:lastModifiedBy>
  <cp:revision>24</cp:revision>
  <cp:lastPrinted>2022-03-03T06:48:00Z</cp:lastPrinted>
  <dcterms:created xsi:type="dcterms:W3CDTF">2020-04-03T06:03:00Z</dcterms:created>
  <dcterms:modified xsi:type="dcterms:W3CDTF">2024-03-22T00:01:00Z</dcterms:modified>
</cp:coreProperties>
</file>