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04578" w14:textId="6A2F741A" w:rsidR="00D872D6" w:rsidRPr="00832A13" w:rsidRDefault="00832A13" w:rsidP="00832A13">
      <w:pPr>
        <w:jc w:val="center"/>
        <w:rPr>
          <w:rFonts w:ascii="BIZ UDゴシック" w:eastAsia="BIZ UDゴシック" w:hAnsi="BIZ UDゴシック"/>
          <w:b/>
          <w:sz w:val="24"/>
        </w:rPr>
      </w:pPr>
      <w:r w:rsidRPr="00832A13">
        <w:rPr>
          <w:rFonts w:ascii="BIZ UDゴシック" w:eastAsia="BIZ UDゴシック" w:hAnsi="BIZ UD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1B036" wp14:editId="51B7E710">
                <wp:simplePos x="0" y="0"/>
                <wp:positionH relativeFrom="column">
                  <wp:posOffset>-705485</wp:posOffset>
                </wp:positionH>
                <wp:positionV relativeFrom="paragraph">
                  <wp:posOffset>-527685</wp:posOffset>
                </wp:positionV>
                <wp:extent cx="704850" cy="368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B0C41" w14:textId="04F80FE5" w:rsidR="00832A13" w:rsidRPr="00832A13" w:rsidRDefault="00832A13">
                            <w:pP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</w:pPr>
                            <w:r w:rsidRPr="00832A1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別紙</w:t>
                            </w:r>
                            <w:r w:rsidRPr="00832A13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D1B0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5.55pt;margin-top:-41.55pt;width:55.5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" fillcolor="white [3201]" stroked="f" strokeweight=".5pt">
                <v:textbox>
                  <w:txbxContent>
                    <w:p w14:paraId="2EAB0C41" w14:textId="04F80FE5" w:rsidR="00832A13" w:rsidRPr="00832A13" w:rsidRDefault="00832A13">
                      <w:pP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 w:rsidRPr="00832A1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別紙</w:t>
                      </w:r>
                      <w:r w:rsidRPr="00832A13">
                        <w:rPr>
                          <w:rFonts w:ascii="BIZ UDゴシック" w:eastAsia="BIZ UDゴシック" w:hAnsi="BIZ UDゴシック"/>
                          <w:sz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B27410" w:rsidRPr="00832A13">
        <w:rPr>
          <w:rFonts w:ascii="BIZ UDゴシック" w:eastAsia="BIZ UDゴシック" w:hAnsi="BIZ UDゴシック" w:hint="eastAsia"/>
          <w:b/>
          <w:sz w:val="28"/>
        </w:rPr>
        <w:t>プロジェクト運営規約掲載事項</w:t>
      </w:r>
    </w:p>
    <w:p w14:paraId="2BA5F7AB" w14:textId="77777777" w:rsidR="00D872D6" w:rsidRPr="00832A13" w:rsidRDefault="00D872D6">
      <w:pPr>
        <w:rPr>
          <w:rFonts w:ascii="BIZ UDゴシック" w:eastAsia="BIZ UDゴシック" w:hAnsi="BIZ UDゴシック"/>
        </w:rPr>
      </w:pPr>
    </w:p>
    <w:p w14:paraId="37831AC2" w14:textId="70AA2BD4" w:rsidR="0093056A" w:rsidRPr="00832A13" w:rsidRDefault="00832A13" w:rsidP="00832A13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 xml:space="preserve">１　</w:t>
      </w:r>
      <w:r w:rsidRPr="00832A13">
        <w:rPr>
          <w:rFonts w:ascii="BIZ UDゴシック" w:eastAsia="BIZ UDゴシック" w:hAnsi="BIZ UDゴシック" w:cs="HG丸ｺﾞｼｯｸM-PRO" w:hint="eastAsia"/>
          <w:kern w:val="0"/>
          <w:sz w:val="24"/>
          <w:szCs w:val="21"/>
        </w:rPr>
        <w:t>本規約の目的、位置づけ</w:t>
      </w:r>
    </w:p>
    <w:p w14:paraId="669F9AA9" w14:textId="306F2114" w:rsidR="0093056A" w:rsidRPr="00832A13" w:rsidRDefault="00832A13" w:rsidP="00832A13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 xml:space="preserve">２　</w:t>
      </w:r>
      <w:r w:rsidRPr="00832A13"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>プロジェクト管理</w:t>
      </w:r>
    </w:p>
    <w:p w14:paraId="13FD242F" w14:textId="79D3E146" w:rsidR="0093056A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>２．１</w:t>
      </w:r>
      <w:r w:rsidRPr="00832A13">
        <w:rPr>
          <w:rFonts w:ascii="BIZ UDゴシック" w:eastAsia="BIZ UDゴシック" w:hAnsi="BIZ UDゴシック" w:cs="HG丸ｺﾞｼｯｸM-PRO" w:hint="eastAsia"/>
          <w:kern w:val="0"/>
          <w:sz w:val="24"/>
          <w:szCs w:val="21"/>
        </w:rPr>
        <w:t xml:space="preserve">　業務遂行体制の管理（再委託等を含む）</w:t>
      </w:r>
    </w:p>
    <w:p w14:paraId="7161C9EE" w14:textId="6D589187" w:rsidR="0093056A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>２．２</w:t>
      </w:r>
      <w:r w:rsidRPr="00832A13">
        <w:rPr>
          <w:rFonts w:ascii="BIZ UDゴシック" w:eastAsia="BIZ UDゴシック" w:hAnsi="BIZ UDゴシック" w:cs="HG丸ｺﾞｼｯｸM-PRO" w:hint="eastAsia"/>
          <w:kern w:val="0"/>
          <w:sz w:val="24"/>
          <w:szCs w:val="21"/>
        </w:rPr>
        <w:t xml:space="preserve">　プロジェクトルームの管理</w:t>
      </w:r>
    </w:p>
    <w:p w14:paraId="4F8CABC4" w14:textId="283AA855" w:rsidR="0093056A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>２．３</w:t>
      </w:r>
      <w:r w:rsidRPr="00832A13">
        <w:rPr>
          <w:rFonts w:ascii="BIZ UDゴシック" w:eastAsia="BIZ UDゴシック" w:hAnsi="BIZ UDゴシック" w:cs="HG丸ｺﾞｼｯｸM-PRO" w:hint="eastAsia"/>
          <w:kern w:val="0"/>
          <w:sz w:val="24"/>
          <w:szCs w:val="21"/>
        </w:rPr>
        <w:t xml:space="preserve">　情報資産の管</w:t>
      </w:r>
      <w:bookmarkStart w:id="0" w:name="_GoBack"/>
      <w:bookmarkEnd w:id="0"/>
      <w:r w:rsidRPr="00832A13">
        <w:rPr>
          <w:rFonts w:ascii="BIZ UDゴシック" w:eastAsia="BIZ UDゴシック" w:hAnsi="BIZ UDゴシック" w:cs="HG丸ｺﾞｼｯｸM-PRO" w:hint="eastAsia"/>
          <w:kern w:val="0"/>
          <w:sz w:val="24"/>
          <w:szCs w:val="21"/>
        </w:rPr>
        <w:t>理</w:t>
      </w:r>
    </w:p>
    <w:p w14:paraId="62A6653A" w14:textId="4ADD560A" w:rsidR="0093056A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>２．４　庁内接続端末、リモート端末の管理</w:t>
      </w:r>
    </w:p>
    <w:p w14:paraId="248658E9" w14:textId="7C41D47E" w:rsidR="0093056A" w:rsidRPr="00832A13" w:rsidRDefault="00832A13" w:rsidP="00832A13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>３</w:t>
      </w:r>
      <w:r w:rsidRPr="00832A13"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 xml:space="preserve">　業務共通規程</w:t>
      </w:r>
    </w:p>
    <w:p w14:paraId="510D9944" w14:textId="504A3B9A" w:rsidR="0093056A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>３．１</w:t>
      </w:r>
      <w:r w:rsidRPr="00832A13">
        <w:rPr>
          <w:rFonts w:ascii="BIZ UDゴシック" w:eastAsia="BIZ UDゴシック" w:hAnsi="BIZ UDゴシック" w:cs="HG丸ｺﾞｼｯｸM-PRO" w:hint="eastAsia"/>
          <w:kern w:val="0"/>
          <w:sz w:val="24"/>
          <w:szCs w:val="21"/>
        </w:rPr>
        <w:t xml:space="preserve">　会議体系、会議規程</w:t>
      </w:r>
    </w:p>
    <w:p w14:paraId="11BDAF81" w14:textId="4E858DA0" w:rsidR="0093056A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ŠÛºÞ¼¯¸M-PRO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>３．２　成果物の報告規程</w:t>
      </w:r>
    </w:p>
    <w:p w14:paraId="13168838" w14:textId="0481ED2C" w:rsidR="00680674" w:rsidRPr="00832A13" w:rsidRDefault="00832A13" w:rsidP="00832A13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‚l‚r ƒSƒVƒbƒN" w:hint="eastAsia"/>
          <w:kern w:val="0"/>
          <w:sz w:val="24"/>
          <w:szCs w:val="21"/>
        </w:rPr>
        <w:t>４　情報セキュリティ管理規定</w:t>
      </w:r>
    </w:p>
    <w:p w14:paraId="0A66FF48" w14:textId="64DDF8EF" w:rsidR="00680674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‚l‚r ƒSƒVƒbƒN" w:hint="eastAsia"/>
          <w:kern w:val="0"/>
          <w:sz w:val="24"/>
          <w:szCs w:val="21"/>
        </w:rPr>
        <w:t>４．１　情報セキュリティ管理体制</w:t>
      </w:r>
    </w:p>
    <w:p w14:paraId="3852BB33" w14:textId="6C0DB4CC" w:rsidR="00680674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‚l‚r ƒSƒVƒbƒN" w:hint="eastAsia"/>
          <w:kern w:val="0"/>
          <w:sz w:val="24"/>
          <w:szCs w:val="21"/>
        </w:rPr>
        <w:t>４．２　情報セキュリティ事故体制</w:t>
      </w:r>
    </w:p>
    <w:p w14:paraId="64B02445" w14:textId="3EA571DB" w:rsidR="00680674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‚l‚r ƒSƒVƒbƒN" w:hint="eastAsia"/>
          <w:kern w:val="0"/>
          <w:sz w:val="24"/>
          <w:szCs w:val="21"/>
        </w:rPr>
        <w:t>４．３　情報資産の分類</w:t>
      </w:r>
    </w:p>
    <w:p w14:paraId="1DEFBC85" w14:textId="719D67D6" w:rsidR="00680674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‚l‚r ƒSƒVƒbƒN" w:hint="eastAsia"/>
          <w:kern w:val="0"/>
          <w:sz w:val="24"/>
          <w:szCs w:val="21"/>
        </w:rPr>
        <w:t>４．４　機密情報の定義と取扱い</w:t>
      </w:r>
    </w:p>
    <w:p w14:paraId="58E471B6" w14:textId="726040A8" w:rsidR="00680674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‚l‚r ƒSƒVƒbƒN" w:hint="eastAsia"/>
          <w:kern w:val="0"/>
          <w:sz w:val="24"/>
          <w:szCs w:val="21"/>
        </w:rPr>
        <w:t>４．５　情報資産の持出・返却・破棄規定</w:t>
      </w:r>
    </w:p>
    <w:p w14:paraId="141F91E1" w14:textId="790C9294" w:rsidR="00680674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‚l‚r ƒSƒVƒbƒN" w:hint="eastAsia"/>
          <w:kern w:val="0"/>
          <w:sz w:val="24"/>
          <w:szCs w:val="21"/>
        </w:rPr>
        <w:t>４．６　庁内ＬＡＮへの機器接続規程</w:t>
      </w:r>
    </w:p>
    <w:p w14:paraId="427C928C" w14:textId="191295E1" w:rsidR="00680674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‚l‚r ƒSƒVƒbƒN" w:hint="eastAsia"/>
          <w:kern w:val="0"/>
          <w:sz w:val="24"/>
          <w:szCs w:val="21"/>
        </w:rPr>
        <w:t>４．７　リモート端末の接続規程</w:t>
      </w:r>
    </w:p>
    <w:p w14:paraId="2A8F03D4" w14:textId="63824EB6" w:rsidR="00680674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‚l‚r ƒSƒVƒbƒN" w:hint="eastAsia"/>
          <w:kern w:val="0"/>
          <w:sz w:val="24"/>
          <w:szCs w:val="21"/>
        </w:rPr>
        <w:t>４．８　システム利用終了時等におけるデータ消去規程</w:t>
      </w:r>
    </w:p>
    <w:p w14:paraId="246CB99D" w14:textId="3FF2DFD9" w:rsidR="00680674" w:rsidRPr="00832A13" w:rsidRDefault="00832A13" w:rsidP="00832A13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‚l‚r ƒSƒVƒbƒN"/>
          <w:kern w:val="0"/>
          <w:sz w:val="24"/>
          <w:szCs w:val="21"/>
        </w:rPr>
      </w:pPr>
      <w:r>
        <w:rPr>
          <w:rFonts w:ascii="BIZ UDゴシック" w:eastAsia="BIZ UDゴシック" w:hAnsi="BIZ UDゴシック" w:cs="‚l‚r ƒSƒVƒbƒN" w:hint="eastAsia"/>
          <w:kern w:val="0"/>
          <w:sz w:val="24"/>
          <w:szCs w:val="21"/>
        </w:rPr>
        <w:t>５</w:t>
      </w:r>
      <w:r w:rsidRPr="00832A13">
        <w:rPr>
          <w:rFonts w:ascii="BIZ UDゴシック" w:eastAsia="BIZ UDゴシック" w:hAnsi="BIZ UDゴシック" w:cs="‚l‚r ƒSƒVƒbƒN" w:hint="eastAsia"/>
          <w:kern w:val="0"/>
          <w:sz w:val="24"/>
          <w:szCs w:val="21"/>
        </w:rPr>
        <w:t xml:space="preserve">　プロジェクト担当者の行動規程</w:t>
      </w:r>
    </w:p>
    <w:p w14:paraId="7FF72E2B" w14:textId="32C64E0B" w:rsidR="00680674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ŠÛºÞ¼¯¸M-PRO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>５．１　業務遂行に関する基本的事項</w:t>
      </w:r>
    </w:p>
    <w:p w14:paraId="0D97E238" w14:textId="7CACBA8F" w:rsidR="00680674" w:rsidRP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ŠÛºÞ¼¯¸M-PRO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>５．２　庁舎内での業務規程</w:t>
      </w:r>
    </w:p>
    <w:p w14:paraId="47AE6A31" w14:textId="7E6639DA" w:rsidR="00832A13" w:rsidRDefault="00832A13" w:rsidP="00832A13">
      <w:pPr>
        <w:autoSpaceDE w:val="0"/>
        <w:autoSpaceDN w:val="0"/>
        <w:adjustRightInd w:val="0"/>
        <w:ind w:leftChars="100" w:left="210"/>
        <w:jc w:val="left"/>
        <w:rPr>
          <w:rFonts w:ascii="BIZ UDゴシック" w:eastAsia="BIZ UDゴシック" w:hAnsi="BIZ UDゴシック" w:cs="HGŠÛºÞ¼¯¸M-PRO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 xml:space="preserve">５．３　庁舎外での業務規程　</w:t>
      </w:r>
      <w:r w:rsidRPr="00832A13">
        <w:rPr>
          <w:rFonts w:ascii="BIZ UDゴシック" w:eastAsia="BIZ UDゴシック" w:hAnsi="BIZ UDゴシック" w:cs="HGŠÛºÞ¼¯¸M-PRO"/>
          <w:kern w:val="0"/>
          <w:sz w:val="24"/>
          <w:szCs w:val="21"/>
        </w:rPr>
        <w:tab/>
      </w:r>
    </w:p>
    <w:p w14:paraId="03A267C4" w14:textId="3DA858DF" w:rsidR="0093056A" w:rsidRPr="00832A13" w:rsidRDefault="00832A13" w:rsidP="00361DB5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HGŠÛºÞ¼¯¸M-PRO"/>
          <w:kern w:val="0"/>
          <w:sz w:val="24"/>
          <w:szCs w:val="21"/>
        </w:rPr>
      </w:pPr>
      <w:r w:rsidRPr="00832A13">
        <w:rPr>
          <w:rFonts w:ascii="BIZ UDゴシック" w:eastAsia="BIZ UDゴシック" w:hAnsi="BIZ UDゴシック" w:cs="HGŠÛºÞ¼¯¸M-PRO" w:hint="eastAsia"/>
          <w:kern w:val="0"/>
          <w:sz w:val="24"/>
          <w:szCs w:val="21"/>
        </w:rPr>
        <w:t>６　各種様式</w:t>
      </w:r>
    </w:p>
    <w:p w14:paraId="08736DB9" w14:textId="5A150E72" w:rsidR="000C3451" w:rsidRDefault="000C3451" w:rsidP="000C3451">
      <w:pPr>
        <w:autoSpaceDE w:val="0"/>
        <w:autoSpaceDN w:val="0"/>
        <w:adjustRightInd w:val="0"/>
        <w:ind w:leftChars="100" w:left="210"/>
        <w:jc w:val="left"/>
        <w:rPr>
          <w:rFonts w:ascii="ＭＳ Ｐゴシック" w:eastAsia="ＭＳ Ｐゴシック" w:hAnsi="ＭＳ Ｐゴシック" w:cs="HGŠÛºÞ¼¯¸M-PRO"/>
          <w:kern w:val="0"/>
          <w:szCs w:val="21"/>
        </w:rPr>
      </w:pPr>
    </w:p>
    <w:p w14:paraId="4F7EE443" w14:textId="68E28B5C" w:rsidR="00D26DAD" w:rsidRDefault="00D26DAD">
      <w:pPr>
        <w:widowControl/>
        <w:jc w:val="left"/>
        <w:rPr>
          <w:rFonts w:ascii="ＭＳ Ｐゴシック" w:eastAsia="ＭＳ Ｐゴシック" w:hAnsi="ＭＳ Ｐゴシック" w:cs="HGŠÛºÞ¼¯¸M-PRO"/>
          <w:kern w:val="0"/>
          <w:szCs w:val="21"/>
        </w:rPr>
      </w:pPr>
    </w:p>
    <w:p w14:paraId="2C7CE8DB" w14:textId="77777777" w:rsidR="00361DB5" w:rsidRDefault="00361DB5">
      <w:pPr>
        <w:widowControl/>
        <w:jc w:val="left"/>
        <w:rPr>
          <w:rFonts w:ascii="ＭＳ Ｐゴシック" w:eastAsia="ＭＳ Ｐゴシック" w:hAnsi="ＭＳ Ｐゴシック" w:cs="HGŠÛºÞ¼¯¸M-PRO"/>
          <w:kern w:val="0"/>
          <w:szCs w:val="21"/>
        </w:rPr>
      </w:pPr>
    </w:p>
    <w:p w14:paraId="4EFDE5FC" w14:textId="77777777" w:rsidR="00361DB5" w:rsidRDefault="00361DB5">
      <w:pPr>
        <w:widowControl/>
        <w:jc w:val="left"/>
        <w:rPr>
          <w:rFonts w:ascii="ＭＳ Ｐゴシック" w:eastAsia="ＭＳ Ｐゴシック" w:hAnsi="ＭＳ Ｐゴシック" w:cs="HGŠÛºÞ¼¯¸M-PRO"/>
          <w:kern w:val="0"/>
          <w:szCs w:val="21"/>
        </w:rPr>
      </w:pPr>
    </w:p>
    <w:p w14:paraId="7D6CD8DF" w14:textId="77777777" w:rsidR="00361DB5" w:rsidRDefault="00361DB5">
      <w:pPr>
        <w:widowControl/>
        <w:jc w:val="left"/>
        <w:rPr>
          <w:rFonts w:ascii="ＭＳ Ｐゴシック" w:eastAsia="ＭＳ Ｐゴシック" w:hAnsi="ＭＳ Ｐゴシック" w:cs="HGŠÛºÞ¼¯¸M-PRO"/>
          <w:kern w:val="0"/>
          <w:szCs w:val="21"/>
        </w:rPr>
      </w:pPr>
    </w:p>
    <w:p w14:paraId="53C8EB88" w14:textId="77777777" w:rsidR="00361DB5" w:rsidRDefault="00361DB5">
      <w:pPr>
        <w:widowControl/>
        <w:jc w:val="left"/>
        <w:rPr>
          <w:rFonts w:ascii="ＭＳ Ｐゴシック" w:eastAsia="ＭＳ Ｐゴシック" w:hAnsi="ＭＳ Ｐゴシック" w:cs="HGŠÛºÞ¼¯¸M-PRO"/>
          <w:kern w:val="0"/>
          <w:szCs w:val="21"/>
        </w:rPr>
      </w:pPr>
    </w:p>
    <w:p w14:paraId="5E009872" w14:textId="77777777" w:rsidR="00361DB5" w:rsidRDefault="00361DB5">
      <w:pPr>
        <w:widowControl/>
        <w:jc w:val="left"/>
        <w:rPr>
          <w:rFonts w:ascii="ＭＳ Ｐゴシック" w:eastAsia="ＭＳ Ｐゴシック" w:hAnsi="ＭＳ Ｐゴシック" w:cs="HGŠÛºÞ¼¯¸M-PRO"/>
          <w:kern w:val="0"/>
          <w:szCs w:val="21"/>
        </w:rPr>
      </w:pPr>
    </w:p>
    <w:p w14:paraId="57E537A9" w14:textId="77777777" w:rsidR="00361DB5" w:rsidRDefault="00361DB5">
      <w:pPr>
        <w:widowControl/>
        <w:jc w:val="left"/>
        <w:rPr>
          <w:rFonts w:ascii="ＭＳ Ｐゴシック" w:eastAsia="ＭＳ Ｐゴシック" w:hAnsi="ＭＳ Ｐゴシック" w:cs="HGŠÛºÞ¼¯¸M-PRO"/>
          <w:kern w:val="0"/>
          <w:szCs w:val="21"/>
        </w:rPr>
      </w:pPr>
    </w:p>
    <w:p w14:paraId="0F953DF7" w14:textId="77777777" w:rsidR="00361DB5" w:rsidRDefault="00361DB5">
      <w:pPr>
        <w:widowControl/>
        <w:jc w:val="left"/>
        <w:rPr>
          <w:rFonts w:ascii="ＭＳ Ｐゴシック" w:eastAsia="ＭＳ Ｐゴシック" w:hAnsi="ＭＳ Ｐゴシック" w:cs="HGŠÛºÞ¼¯¸M-PRO"/>
          <w:kern w:val="0"/>
          <w:szCs w:val="21"/>
        </w:rPr>
      </w:pPr>
    </w:p>
    <w:p w14:paraId="6B76F1F6" w14:textId="77777777" w:rsidR="00361DB5" w:rsidRDefault="00361DB5">
      <w:pPr>
        <w:widowControl/>
        <w:jc w:val="left"/>
        <w:rPr>
          <w:rFonts w:ascii="ＭＳ Ｐゴシック" w:eastAsia="ＭＳ Ｐゴシック" w:hAnsi="ＭＳ Ｐゴシック" w:cs="HGŠÛºÞ¼¯¸M-PRO"/>
          <w:kern w:val="0"/>
          <w:szCs w:val="21"/>
        </w:rPr>
      </w:pPr>
    </w:p>
    <w:p w14:paraId="4D2D6446" w14:textId="77777777" w:rsidR="00361DB5" w:rsidRDefault="00361DB5">
      <w:pPr>
        <w:widowControl/>
        <w:jc w:val="left"/>
        <w:rPr>
          <w:rFonts w:ascii="ＭＳ Ｐゴシック" w:eastAsia="ＭＳ Ｐゴシック" w:hAnsi="ＭＳ Ｐゴシック" w:cs="HGŠÛºÞ¼¯¸M-PRO"/>
          <w:kern w:val="0"/>
          <w:szCs w:val="21"/>
        </w:rPr>
      </w:pPr>
    </w:p>
    <w:p w14:paraId="1BF541DA" w14:textId="5A429687" w:rsidR="00487219" w:rsidRPr="00A146F1" w:rsidRDefault="00487219" w:rsidP="00D872D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‚l‚r ƒSƒVƒbƒN"/>
          <w:kern w:val="0"/>
          <w:szCs w:val="21"/>
        </w:rPr>
      </w:pPr>
    </w:p>
    <w:p w14:paraId="3CD4B681" w14:textId="507636BC" w:rsidR="00BB2791" w:rsidRPr="00A146F1" w:rsidRDefault="00BB2791" w:rsidP="0093056A">
      <w:pPr>
        <w:rPr>
          <w:rFonts w:ascii="ＭＳ Ｐゴシック" w:eastAsia="ＭＳ Ｐゴシック" w:hAnsi="ＭＳ Ｐゴシック" w:cs="‚l‚r ƒSƒVƒbƒN" w:hint="eastAsia"/>
          <w:kern w:val="0"/>
          <w:szCs w:val="21"/>
        </w:rPr>
      </w:pPr>
    </w:p>
    <w:sectPr w:rsidR="00BB2791" w:rsidRPr="00A146F1" w:rsidSect="003B62C8">
      <w:footerReference w:type="default" r:id="rId7"/>
      <w:pgSz w:w="11906" w:h="16838" w:code="9"/>
      <w:pgMar w:top="1701" w:right="1701" w:bottom="1134" w:left="1701" w:header="90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33F8" w14:textId="77777777" w:rsidR="00EB42E0" w:rsidRDefault="00EB42E0" w:rsidP="0054265B">
      <w:r>
        <w:separator/>
      </w:r>
    </w:p>
  </w:endnote>
  <w:endnote w:type="continuationSeparator" w:id="0">
    <w:p w14:paraId="756695E1" w14:textId="77777777" w:rsidR="00EB42E0" w:rsidRDefault="00EB42E0" w:rsidP="0054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ŠÛºÞ¼¯¸M-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‚l‚r ƒSƒVƒbƒN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979B7" w14:textId="6364E865" w:rsidR="004D6719" w:rsidRDefault="004D6719" w:rsidP="00A146F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4A576" w14:textId="77777777" w:rsidR="00EB42E0" w:rsidRDefault="00EB42E0" w:rsidP="0054265B">
      <w:r>
        <w:separator/>
      </w:r>
    </w:p>
  </w:footnote>
  <w:footnote w:type="continuationSeparator" w:id="0">
    <w:p w14:paraId="5BC9321F" w14:textId="77777777" w:rsidR="00EB42E0" w:rsidRDefault="00EB42E0" w:rsidP="0054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2BD"/>
    <w:multiLevelType w:val="hybridMultilevel"/>
    <w:tmpl w:val="E7380428"/>
    <w:lvl w:ilvl="0" w:tplc="05DC4678">
      <w:start w:val="1"/>
      <w:numFmt w:val="decimal"/>
      <w:lvlText w:val="%1."/>
      <w:lvlJc w:val="left"/>
      <w:pPr>
        <w:ind w:left="570" w:hanging="360"/>
      </w:pPr>
      <w:rPr>
        <w:rFonts w:cs="HGŠÛºÞ¼¯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1470AF"/>
    <w:multiLevelType w:val="hybridMultilevel"/>
    <w:tmpl w:val="6B84119C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47874991"/>
    <w:multiLevelType w:val="hybridMultilevel"/>
    <w:tmpl w:val="0FDE3D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AA737D"/>
    <w:multiLevelType w:val="hybridMultilevel"/>
    <w:tmpl w:val="AAEA3F5A"/>
    <w:lvl w:ilvl="0" w:tplc="4404D658">
      <w:start w:val="1"/>
      <w:numFmt w:val="lowerLetter"/>
      <w:lvlText w:val="（%1）"/>
      <w:lvlJc w:val="left"/>
      <w:pPr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71FC2B5C"/>
    <w:multiLevelType w:val="hybridMultilevel"/>
    <w:tmpl w:val="8E583B70"/>
    <w:lvl w:ilvl="0" w:tplc="CB9E021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6A"/>
    <w:rsid w:val="00072EE8"/>
    <w:rsid w:val="00086137"/>
    <w:rsid w:val="00091DDE"/>
    <w:rsid w:val="000C3451"/>
    <w:rsid w:val="000E3865"/>
    <w:rsid w:val="00106401"/>
    <w:rsid w:val="00113222"/>
    <w:rsid w:val="00157AEC"/>
    <w:rsid w:val="001855AA"/>
    <w:rsid w:val="00195E12"/>
    <w:rsid w:val="001A586D"/>
    <w:rsid w:val="001D45EC"/>
    <w:rsid w:val="002252E0"/>
    <w:rsid w:val="003501AB"/>
    <w:rsid w:val="00361DB5"/>
    <w:rsid w:val="00397B65"/>
    <w:rsid w:val="003B62C8"/>
    <w:rsid w:val="003C3690"/>
    <w:rsid w:val="003C65B7"/>
    <w:rsid w:val="0040686B"/>
    <w:rsid w:val="004725B0"/>
    <w:rsid w:val="00487219"/>
    <w:rsid w:val="004D6719"/>
    <w:rsid w:val="0054265B"/>
    <w:rsid w:val="005C25EC"/>
    <w:rsid w:val="005E5047"/>
    <w:rsid w:val="005F6B48"/>
    <w:rsid w:val="00645022"/>
    <w:rsid w:val="006655EC"/>
    <w:rsid w:val="00680674"/>
    <w:rsid w:val="006C6390"/>
    <w:rsid w:val="006E0EDA"/>
    <w:rsid w:val="006F4D13"/>
    <w:rsid w:val="0071551A"/>
    <w:rsid w:val="00774C63"/>
    <w:rsid w:val="00815949"/>
    <w:rsid w:val="00832A13"/>
    <w:rsid w:val="008C35DE"/>
    <w:rsid w:val="0093056A"/>
    <w:rsid w:val="00951E84"/>
    <w:rsid w:val="00965BB0"/>
    <w:rsid w:val="0099526D"/>
    <w:rsid w:val="009A5126"/>
    <w:rsid w:val="009F09C7"/>
    <w:rsid w:val="009F27F7"/>
    <w:rsid w:val="00A146F1"/>
    <w:rsid w:val="00A45DE0"/>
    <w:rsid w:val="00A64219"/>
    <w:rsid w:val="00AD4130"/>
    <w:rsid w:val="00B27410"/>
    <w:rsid w:val="00BB2791"/>
    <w:rsid w:val="00C3647E"/>
    <w:rsid w:val="00C8272A"/>
    <w:rsid w:val="00C83A0F"/>
    <w:rsid w:val="00C961C7"/>
    <w:rsid w:val="00CB3C04"/>
    <w:rsid w:val="00CD6B61"/>
    <w:rsid w:val="00CE6E69"/>
    <w:rsid w:val="00D119AD"/>
    <w:rsid w:val="00D26DAD"/>
    <w:rsid w:val="00D50E48"/>
    <w:rsid w:val="00D618A9"/>
    <w:rsid w:val="00D872D6"/>
    <w:rsid w:val="00DA2CA3"/>
    <w:rsid w:val="00E43B1C"/>
    <w:rsid w:val="00EB127D"/>
    <w:rsid w:val="00EB42E0"/>
    <w:rsid w:val="00EF4430"/>
    <w:rsid w:val="00F074F5"/>
    <w:rsid w:val="00F73136"/>
    <w:rsid w:val="00F7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C1FA79"/>
  <w15:docId w15:val="{65BB37B9-017D-41F3-80F1-839DD796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65B"/>
  </w:style>
  <w:style w:type="paragraph" w:styleId="a5">
    <w:name w:val="footer"/>
    <w:basedOn w:val="a"/>
    <w:link w:val="a6"/>
    <w:uiPriority w:val="99"/>
    <w:unhideWhenUsed/>
    <w:rsid w:val="00542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65B"/>
  </w:style>
  <w:style w:type="character" w:styleId="a7">
    <w:name w:val="annotation reference"/>
    <w:basedOn w:val="a0"/>
    <w:uiPriority w:val="99"/>
    <w:semiHidden/>
    <w:unhideWhenUsed/>
    <w:rsid w:val="006655E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55E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55EC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55E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55E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5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55E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C3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002844</cp:lastModifiedBy>
  <cp:revision>2</cp:revision>
  <cp:lastPrinted>2020-04-03T11:56:00Z</cp:lastPrinted>
  <dcterms:created xsi:type="dcterms:W3CDTF">2020-02-14T05:04:00Z</dcterms:created>
  <dcterms:modified xsi:type="dcterms:W3CDTF">2025-07-03T06:21:00Z</dcterms:modified>
</cp:coreProperties>
</file>