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0FA2" w14:textId="5ECA8F52" w:rsidR="004516BE" w:rsidRPr="00475767" w:rsidRDefault="004516BE" w:rsidP="00341D4D">
      <w:pPr>
        <w:widowControl/>
        <w:ind w:leftChars="-100" w:left="-250"/>
        <w:rPr>
          <w:color w:val="000000"/>
          <w:szCs w:val="24"/>
        </w:rPr>
      </w:pPr>
      <w:r w:rsidRPr="00475767">
        <w:rPr>
          <w:rFonts w:hint="eastAsia"/>
          <w:color w:val="000000"/>
          <w:szCs w:val="24"/>
        </w:rPr>
        <w:t>様式第１</w:t>
      </w:r>
      <w:r w:rsidR="005E54C6">
        <w:rPr>
          <w:rFonts w:hint="eastAsia"/>
          <w:color w:val="000000"/>
          <w:szCs w:val="24"/>
        </w:rPr>
        <w:t>３</w:t>
      </w:r>
      <w:r w:rsidRPr="00475767">
        <w:rPr>
          <w:rFonts w:hint="eastAsia"/>
          <w:color w:val="000000"/>
          <w:szCs w:val="24"/>
        </w:rPr>
        <w:t>号（第１</w:t>
      </w:r>
      <w:r w:rsidR="0082235E">
        <w:rPr>
          <w:rFonts w:hint="eastAsia"/>
          <w:color w:val="000000"/>
          <w:szCs w:val="24"/>
        </w:rPr>
        <w:t>５</w:t>
      </w:r>
      <w:r w:rsidRPr="00475767">
        <w:rPr>
          <w:rFonts w:hint="eastAsia"/>
          <w:color w:val="000000"/>
          <w:szCs w:val="24"/>
        </w:rPr>
        <w:t>条関係）</w:t>
      </w:r>
    </w:p>
    <w:p w14:paraId="61E1BC43" w14:textId="77777777" w:rsidR="004516BE" w:rsidRPr="00475767" w:rsidRDefault="004516BE" w:rsidP="004516BE">
      <w:pPr>
        <w:rPr>
          <w:rFonts w:cs="ＭＳ 明朝"/>
          <w:color w:val="000000"/>
        </w:rPr>
      </w:pPr>
    </w:p>
    <w:p w14:paraId="2C00490E" w14:textId="77777777" w:rsidR="004516BE" w:rsidRPr="00475767" w:rsidRDefault="004516BE" w:rsidP="004516BE">
      <w:pPr>
        <w:jc w:val="center"/>
        <w:rPr>
          <w:rFonts w:cs="ＭＳ 明朝"/>
          <w:color w:val="000000"/>
        </w:rPr>
      </w:pPr>
      <w:r w:rsidRPr="00FD2BB0">
        <w:rPr>
          <w:rFonts w:cs="ＭＳ 明朝" w:hint="eastAsia"/>
          <w:color w:val="000000"/>
        </w:rPr>
        <w:t>各務原市収益力向上・賃上げ環境整備補助金</w:t>
      </w:r>
      <w:r w:rsidRPr="00475767">
        <w:rPr>
          <w:rFonts w:cs="ＭＳ 明朝" w:hint="eastAsia"/>
          <w:color w:val="000000"/>
        </w:rPr>
        <w:t>取得財産等管理台帳</w:t>
      </w:r>
    </w:p>
    <w:p w14:paraId="21FF7B73" w14:textId="77777777" w:rsidR="004516BE" w:rsidRPr="00475767" w:rsidRDefault="004516BE" w:rsidP="004516BE">
      <w:pPr>
        <w:rPr>
          <w:rFonts w:cs="ＭＳ 明朝"/>
          <w:color w:val="000000"/>
        </w:rPr>
      </w:pPr>
    </w:p>
    <w:tbl>
      <w:tblPr>
        <w:tblpPr w:leftFromText="142" w:rightFromText="142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2297"/>
        <w:gridCol w:w="1842"/>
        <w:gridCol w:w="1843"/>
        <w:gridCol w:w="1701"/>
        <w:gridCol w:w="1701"/>
        <w:gridCol w:w="2410"/>
        <w:gridCol w:w="2126"/>
      </w:tblGrid>
      <w:tr w:rsidR="004516BE" w:rsidRPr="00475767" w14:paraId="2106D28B" w14:textId="77777777" w:rsidTr="00D441E0">
        <w:tc>
          <w:tcPr>
            <w:tcW w:w="1639" w:type="dxa"/>
          </w:tcPr>
          <w:p w14:paraId="612FAAB1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区分</w:t>
            </w:r>
          </w:p>
        </w:tc>
        <w:tc>
          <w:tcPr>
            <w:tcW w:w="2297" w:type="dxa"/>
          </w:tcPr>
          <w:p w14:paraId="7CB41FD0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財産名</w:t>
            </w:r>
          </w:p>
        </w:tc>
        <w:tc>
          <w:tcPr>
            <w:tcW w:w="1842" w:type="dxa"/>
          </w:tcPr>
          <w:p w14:paraId="253574C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規格</w:t>
            </w:r>
          </w:p>
        </w:tc>
        <w:tc>
          <w:tcPr>
            <w:tcW w:w="1843" w:type="dxa"/>
          </w:tcPr>
          <w:p w14:paraId="0ECD1C9B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数量</w:t>
            </w:r>
          </w:p>
        </w:tc>
        <w:tc>
          <w:tcPr>
            <w:tcW w:w="1701" w:type="dxa"/>
          </w:tcPr>
          <w:p w14:paraId="6DCF2FE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単価</w:t>
            </w:r>
          </w:p>
        </w:tc>
        <w:tc>
          <w:tcPr>
            <w:tcW w:w="1701" w:type="dxa"/>
          </w:tcPr>
          <w:p w14:paraId="406CFF8A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金額</w:t>
            </w:r>
          </w:p>
        </w:tc>
        <w:tc>
          <w:tcPr>
            <w:tcW w:w="2410" w:type="dxa"/>
          </w:tcPr>
          <w:p w14:paraId="3094368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取得年月日</w:t>
            </w:r>
          </w:p>
        </w:tc>
        <w:tc>
          <w:tcPr>
            <w:tcW w:w="2126" w:type="dxa"/>
          </w:tcPr>
          <w:p w14:paraId="40FC1037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  <w:r w:rsidRPr="00475767">
              <w:rPr>
                <w:rFonts w:hAnsi="ＭＳ 明朝" w:hint="eastAsia"/>
                <w:color w:val="000000"/>
                <w:szCs w:val="25"/>
              </w:rPr>
              <w:t>保管場所</w:t>
            </w:r>
          </w:p>
        </w:tc>
      </w:tr>
      <w:tr w:rsidR="004516BE" w:rsidRPr="00475767" w14:paraId="71315111" w14:textId="77777777" w:rsidTr="004516BE">
        <w:trPr>
          <w:trHeight w:val="2729"/>
        </w:trPr>
        <w:tc>
          <w:tcPr>
            <w:tcW w:w="1639" w:type="dxa"/>
          </w:tcPr>
          <w:p w14:paraId="1DC7D9B1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16F721D0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21D8D91E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170E225A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30183073" w14:textId="77777777" w:rsidR="004516BE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583F4B5B" w14:textId="77777777" w:rsidR="004516BE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  <w:p w14:paraId="144890FE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2297" w:type="dxa"/>
          </w:tcPr>
          <w:p w14:paraId="3EEF1FE3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842" w:type="dxa"/>
          </w:tcPr>
          <w:p w14:paraId="76A72978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843" w:type="dxa"/>
          </w:tcPr>
          <w:p w14:paraId="05EED0EA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701" w:type="dxa"/>
          </w:tcPr>
          <w:p w14:paraId="35D15F46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1701" w:type="dxa"/>
          </w:tcPr>
          <w:p w14:paraId="3C40D819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2410" w:type="dxa"/>
          </w:tcPr>
          <w:p w14:paraId="1EAEFE7E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  <w:tc>
          <w:tcPr>
            <w:tcW w:w="2126" w:type="dxa"/>
          </w:tcPr>
          <w:p w14:paraId="3A65DF39" w14:textId="77777777" w:rsidR="004516BE" w:rsidRPr="00475767" w:rsidRDefault="004516BE" w:rsidP="00D441E0">
            <w:pPr>
              <w:ind w:right="839"/>
              <w:rPr>
                <w:rFonts w:hAnsi="ＭＳ 明朝"/>
                <w:color w:val="000000"/>
                <w:szCs w:val="25"/>
              </w:rPr>
            </w:pPr>
          </w:p>
        </w:tc>
      </w:tr>
    </w:tbl>
    <w:p w14:paraId="0BFFDE55" w14:textId="77777777" w:rsidR="004516BE" w:rsidRDefault="004516BE" w:rsidP="004516BE">
      <w:pPr>
        <w:ind w:leftChars="-94" w:right="839" w:hangingChars="94" w:hanging="235"/>
        <w:rPr>
          <w:rFonts w:hAnsi="ＭＳ 明朝"/>
          <w:color w:val="000000"/>
          <w:szCs w:val="25"/>
        </w:rPr>
      </w:pPr>
    </w:p>
    <w:p w14:paraId="0FD3B1A5" w14:textId="77777777" w:rsidR="004516BE" w:rsidRPr="00475767" w:rsidRDefault="004516BE" w:rsidP="004516BE">
      <w:pPr>
        <w:ind w:leftChars="-94" w:right="839" w:hangingChars="94" w:hanging="235"/>
        <w:rPr>
          <w:rFonts w:hAnsi="ＭＳ 明朝"/>
          <w:color w:val="000000"/>
          <w:szCs w:val="25"/>
        </w:rPr>
      </w:pPr>
    </w:p>
    <w:p w14:paraId="72011EBE" w14:textId="77777777" w:rsidR="004516BE" w:rsidRPr="00475767" w:rsidRDefault="004516BE" w:rsidP="004516BE">
      <w:pPr>
        <w:ind w:right="839"/>
        <w:rPr>
          <w:rFonts w:hAnsi="ＭＳ 明朝"/>
          <w:color w:val="000000"/>
          <w:szCs w:val="25"/>
        </w:rPr>
      </w:pPr>
      <w:r w:rsidRPr="00475767">
        <w:rPr>
          <w:rFonts w:hAnsi="ＭＳ 明朝" w:hint="eastAsia"/>
          <w:color w:val="000000"/>
          <w:szCs w:val="25"/>
        </w:rPr>
        <w:t>１　対象となる取得財産等は、取得価格又は効用の増加価格が</w:t>
      </w:r>
      <w:r>
        <w:rPr>
          <w:rFonts w:hAnsi="ＭＳ 明朝" w:hint="eastAsia"/>
          <w:color w:val="000000"/>
          <w:szCs w:val="25"/>
        </w:rPr>
        <w:t>３</w:t>
      </w:r>
      <w:r w:rsidRPr="00475767">
        <w:rPr>
          <w:rFonts w:hAnsi="ＭＳ 明朝" w:hint="eastAsia"/>
          <w:color w:val="000000"/>
          <w:szCs w:val="25"/>
        </w:rPr>
        <w:t>０万円（消費税抜き）以上の財産とする。</w:t>
      </w:r>
    </w:p>
    <w:p w14:paraId="3005643F" w14:textId="7DBD6672" w:rsidR="004516BE" w:rsidRPr="009868B3" w:rsidRDefault="004516BE" w:rsidP="00D92787">
      <w:pPr>
        <w:ind w:left="500" w:right="839" w:hangingChars="200" w:hanging="500"/>
        <w:rPr>
          <w:rFonts w:hAnsi="ＭＳ 明朝"/>
          <w:color w:val="000000"/>
          <w:szCs w:val="25"/>
        </w:rPr>
      </w:pPr>
      <w:r w:rsidRPr="00475767">
        <w:rPr>
          <w:rFonts w:hAnsi="ＭＳ 明朝" w:hint="eastAsia"/>
          <w:color w:val="000000"/>
          <w:szCs w:val="25"/>
        </w:rPr>
        <w:t>２　財産名の区分は</w:t>
      </w:r>
      <w:r w:rsidRPr="009868B3">
        <w:rPr>
          <w:rFonts w:hAnsi="ＭＳ 明朝" w:hint="eastAsia"/>
          <w:color w:val="000000"/>
          <w:szCs w:val="25"/>
        </w:rPr>
        <w:t>、</w:t>
      </w:r>
      <w:r w:rsidR="00D92787" w:rsidRPr="009868B3">
        <w:rPr>
          <w:rFonts w:hAnsi="ＭＳ 明朝" w:hint="eastAsia"/>
          <w:color w:val="000000"/>
          <w:szCs w:val="25"/>
        </w:rPr>
        <w:t>（イ）設備・備品、（ロ）専用車両、</w:t>
      </w:r>
      <w:r w:rsidRPr="009868B3">
        <w:rPr>
          <w:rFonts w:hAnsi="ＭＳ 明朝" w:hint="eastAsia"/>
          <w:color w:val="000000"/>
          <w:szCs w:val="25"/>
        </w:rPr>
        <w:t>（</w:t>
      </w:r>
      <w:r w:rsidR="00D92787" w:rsidRPr="009868B3">
        <w:rPr>
          <w:rFonts w:hAnsi="ＭＳ 明朝" w:hint="eastAsia"/>
          <w:color w:val="000000"/>
          <w:szCs w:val="25"/>
        </w:rPr>
        <w:t>ハ</w:t>
      </w:r>
      <w:r w:rsidRPr="009868B3">
        <w:rPr>
          <w:rFonts w:hAnsi="ＭＳ 明朝" w:hint="eastAsia"/>
          <w:color w:val="000000"/>
          <w:szCs w:val="25"/>
        </w:rPr>
        <w:t>）機械装置、（</w:t>
      </w:r>
      <w:r w:rsidR="00D92787" w:rsidRPr="009868B3">
        <w:rPr>
          <w:rFonts w:hAnsi="ＭＳ 明朝" w:hint="eastAsia"/>
          <w:color w:val="000000"/>
          <w:szCs w:val="25"/>
        </w:rPr>
        <w:t>ニ</w:t>
      </w:r>
      <w:r w:rsidRPr="009868B3">
        <w:rPr>
          <w:rFonts w:hAnsi="ＭＳ 明朝" w:hint="eastAsia"/>
          <w:color w:val="000000"/>
          <w:szCs w:val="25"/>
        </w:rPr>
        <w:t>）ソフトウェア、（</w:t>
      </w:r>
      <w:r w:rsidR="00D92787" w:rsidRPr="009868B3">
        <w:rPr>
          <w:rFonts w:hAnsi="ＭＳ 明朝" w:hint="eastAsia"/>
          <w:color w:val="000000"/>
          <w:szCs w:val="25"/>
        </w:rPr>
        <w:t>ホ</w:t>
      </w:r>
      <w:r w:rsidRPr="009868B3">
        <w:rPr>
          <w:rFonts w:hAnsi="ＭＳ 明朝" w:hint="eastAsia"/>
          <w:color w:val="000000"/>
          <w:szCs w:val="25"/>
        </w:rPr>
        <w:t>）ハードウェア、（</w:t>
      </w:r>
      <w:r w:rsidR="00D92787" w:rsidRPr="009868B3">
        <w:rPr>
          <w:rFonts w:hAnsi="ＭＳ 明朝" w:hint="eastAsia"/>
          <w:color w:val="000000"/>
          <w:szCs w:val="25"/>
        </w:rPr>
        <w:t>ヘ</w:t>
      </w:r>
      <w:r w:rsidRPr="009868B3">
        <w:rPr>
          <w:rFonts w:hAnsi="ＭＳ 明朝" w:hint="eastAsia"/>
          <w:color w:val="000000"/>
          <w:szCs w:val="25"/>
        </w:rPr>
        <w:t>）その他　のいずれかを記入すること。</w:t>
      </w:r>
    </w:p>
    <w:p w14:paraId="59E39D3A" w14:textId="77777777" w:rsidR="004516BE" w:rsidRPr="00475767" w:rsidRDefault="004516BE" w:rsidP="004516BE">
      <w:pPr>
        <w:ind w:right="839"/>
        <w:rPr>
          <w:rFonts w:hAnsi="ＭＳ 明朝"/>
          <w:color w:val="000000"/>
          <w:szCs w:val="25"/>
        </w:rPr>
      </w:pPr>
      <w:r w:rsidRPr="009868B3">
        <w:rPr>
          <w:rFonts w:hAnsi="ＭＳ 明朝" w:hint="eastAsia"/>
          <w:color w:val="000000"/>
          <w:szCs w:val="25"/>
        </w:rPr>
        <w:t>３　数量は、同一規格等であれば一括して記入して差し支えない。単価が異なる場合は、分割して記入す</w:t>
      </w:r>
      <w:r w:rsidRPr="00475767">
        <w:rPr>
          <w:rFonts w:hAnsi="ＭＳ 明朝" w:hint="eastAsia"/>
          <w:color w:val="000000"/>
          <w:szCs w:val="25"/>
        </w:rPr>
        <w:t>ること。</w:t>
      </w:r>
    </w:p>
    <w:p w14:paraId="38E0FBF7" w14:textId="4752C98D" w:rsidR="003A63C2" w:rsidRPr="004516BE" w:rsidRDefault="004516BE" w:rsidP="004516BE">
      <w:pPr>
        <w:ind w:right="839"/>
        <w:rPr>
          <w:rFonts w:hAnsi="ＭＳ 明朝"/>
          <w:color w:val="000000"/>
          <w:szCs w:val="25"/>
        </w:rPr>
      </w:pPr>
      <w:r w:rsidRPr="00475767">
        <w:rPr>
          <w:rFonts w:hAnsi="ＭＳ 明朝" w:hint="eastAsia"/>
          <w:color w:val="000000"/>
          <w:szCs w:val="25"/>
        </w:rPr>
        <w:t>４　取得年月日は、検収年月日を記入すること。</w:t>
      </w:r>
    </w:p>
    <w:sectPr w:rsidR="003A63C2" w:rsidRPr="004516BE" w:rsidSect="00CC567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A1DE" w14:textId="77777777" w:rsidR="008E30B9" w:rsidRDefault="008E30B9" w:rsidP="00CC5678">
      <w:r>
        <w:separator/>
      </w:r>
    </w:p>
  </w:endnote>
  <w:endnote w:type="continuationSeparator" w:id="0">
    <w:p w14:paraId="7CB8E66D" w14:textId="77777777" w:rsidR="008E30B9" w:rsidRDefault="008E30B9" w:rsidP="00CC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B461" w14:textId="77777777" w:rsidR="008E30B9" w:rsidRDefault="008E30B9" w:rsidP="00CC5678">
      <w:r>
        <w:separator/>
      </w:r>
    </w:p>
  </w:footnote>
  <w:footnote w:type="continuationSeparator" w:id="0">
    <w:p w14:paraId="3AE585B2" w14:textId="77777777" w:rsidR="008E30B9" w:rsidRDefault="008E30B9" w:rsidP="00CC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BE"/>
    <w:rsid w:val="00084721"/>
    <w:rsid w:val="000B6DA6"/>
    <w:rsid w:val="00341D4D"/>
    <w:rsid w:val="003A63C2"/>
    <w:rsid w:val="003B25A6"/>
    <w:rsid w:val="00430560"/>
    <w:rsid w:val="004405A2"/>
    <w:rsid w:val="004516BE"/>
    <w:rsid w:val="005E54C6"/>
    <w:rsid w:val="00664D5E"/>
    <w:rsid w:val="006A0128"/>
    <w:rsid w:val="0082235E"/>
    <w:rsid w:val="00850431"/>
    <w:rsid w:val="008E30B9"/>
    <w:rsid w:val="009868B3"/>
    <w:rsid w:val="00A15945"/>
    <w:rsid w:val="00A30B59"/>
    <w:rsid w:val="00B92AD0"/>
    <w:rsid w:val="00CC5678"/>
    <w:rsid w:val="00D92787"/>
    <w:rsid w:val="00D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788F2"/>
  <w15:chartTrackingRefBased/>
  <w15:docId w15:val="{8CE529F2-62D4-49C4-B26A-CC7F9D8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BE"/>
    <w:pPr>
      <w:widowControl w:val="0"/>
      <w:jc w:val="both"/>
    </w:pPr>
    <w:rPr>
      <w:rFonts w:ascii="ＭＳ 明朝" w:eastAsia="ＭＳ 明朝" w:hAnsi="Century" w:cs="Times New Roman"/>
      <w:sz w:val="25"/>
    </w:rPr>
  </w:style>
  <w:style w:type="paragraph" w:styleId="1">
    <w:name w:val="heading 1"/>
    <w:basedOn w:val="a"/>
    <w:next w:val="a"/>
    <w:link w:val="10"/>
    <w:uiPriority w:val="9"/>
    <w:qFormat/>
    <w:rsid w:val="004516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6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6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6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6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6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6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16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16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16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16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16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1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6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1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6B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451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6BE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4516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16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4516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516B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56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5678"/>
    <w:rPr>
      <w:rFonts w:ascii="ＭＳ 明朝" w:eastAsia="ＭＳ 明朝" w:hAnsi="Century" w:cs="Times New Roman"/>
      <w:sz w:val="25"/>
    </w:rPr>
  </w:style>
  <w:style w:type="paragraph" w:styleId="ac">
    <w:name w:val="footer"/>
    <w:basedOn w:val="a"/>
    <w:link w:val="ad"/>
    <w:uiPriority w:val="99"/>
    <w:unhideWhenUsed/>
    <w:rsid w:val="00CC56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5678"/>
    <w:rPr>
      <w:rFonts w:ascii="ＭＳ 明朝" w:eastAsia="ＭＳ 明朝" w:hAnsi="Century" w:cs="Times New Roman"/>
      <w:sz w:val="25"/>
    </w:rPr>
  </w:style>
  <w:style w:type="paragraph" w:styleId="ae">
    <w:name w:val="Revision"/>
    <w:hidden/>
    <w:uiPriority w:val="99"/>
    <w:semiHidden/>
    <w:rsid w:val="005E54C6"/>
    <w:rPr>
      <w:rFonts w:ascii="ＭＳ 明朝" w:eastAsia="ＭＳ 明朝" w:hAnsi="Century" w:cs="Times New Roman"/>
      <w:sz w:val="25"/>
    </w:rPr>
  </w:style>
  <w:style w:type="character" w:styleId="af">
    <w:name w:val="annotation reference"/>
    <w:basedOn w:val="a0"/>
    <w:uiPriority w:val="99"/>
    <w:semiHidden/>
    <w:unhideWhenUsed/>
    <w:rsid w:val="005E54C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54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54C6"/>
    <w:rPr>
      <w:rFonts w:ascii="ＭＳ 明朝" w:eastAsia="ＭＳ 明朝" w:hAnsi="Century" w:cs="Times New Roman"/>
      <w:sz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54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54C6"/>
    <w:rPr>
      <w:rFonts w:ascii="ＭＳ 明朝" w:eastAsia="ＭＳ 明朝" w:hAnsi="Century" w:cs="Times New Roman"/>
      <w:b/>
      <w:bCs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251</Characters>
  <Application>Microsoft Office Word</Application>
  <DocSecurity>0</DocSecurity>
  <Lines>2</Lines>
  <Paragraphs>1</Paragraphs>
  <ScaleCrop>false</ScaleCrop>
  <Company>Kakamigahara-City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ogi-takurou@city.kakamigahara.lg.jp</dc:creator>
  <cp:keywords/>
  <dc:description/>
  <cp:lastModifiedBy>ogi-takurou@city.kakamigahara.lg.jp</cp:lastModifiedBy>
  <cp:revision>7</cp:revision>
  <dcterms:created xsi:type="dcterms:W3CDTF">2026-02-20T10:25:00Z</dcterms:created>
  <dcterms:modified xsi:type="dcterms:W3CDTF">2026-02-25T03:15:00Z</dcterms:modified>
</cp:coreProperties>
</file>